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A1" w:rsidRDefault="000461A1" w:rsidP="000461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</w:pPr>
      <w:bookmarkStart w:id="0" w:name="_GoBack"/>
      <w:bookmarkEnd w:id="0"/>
    </w:p>
    <w:p w:rsidR="000461A1" w:rsidRPr="006640AA" w:rsidRDefault="000461A1" w:rsidP="000461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</w:pPr>
      <w:r w:rsidRPr="006640AA"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  <w:t>Інформація</w:t>
      </w:r>
    </w:p>
    <w:p w:rsidR="000461A1" w:rsidRDefault="000461A1" w:rsidP="000461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</w:pPr>
      <w:r w:rsidRPr="006640AA"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  <w:t xml:space="preserve">про державне майно, що знаходиться в сфері управління Державної служби фінансового моніторингу України та може бути передано іншій установі (організації), заснованій на державній / комунальній формі власності відповідно до Положення про порядок передачі об’єктів права державної власності затвердженого постановою Кабінету Міністрів України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  <w:br/>
      </w:r>
      <w:r w:rsidRPr="006640AA"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  <w:t xml:space="preserve">від 21.09.1998 № 1482 «Про передачу об’єктів права державної та комунальної власності» </w:t>
      </w:r>
    </w:p>
    <w:p w:rsidR="00824D5C" w:rsidRPr="006640AA" w:rsidRDefault="00824D5C" w:rsidP="000461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</w:pPr>
    </w:p>
    <w:tbl>
      <w:tblPr>
        <w:tblStyle w:val="1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1"/>
        <w:gridCol w:w="1417"/>
        <w:gridCol w:w="993"/>
        <w:gridCol w:w="3259"/>
      </w:tblGrid>
      <w:tr w:rsidR="00824D5C" w:rsidRPr="00824D5C" w:rsidTr="00267401">
        <w:trPr>
          <w:cantSplit/>
          <w:trHeight w:val="20"/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4D5C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4D5C">
              <w:rPr>
                <w:rFonts w:ascii="Times New Roman" w:hAnsi="Times New Roman"/>
                <w:b/>
                <w:lang w:val="uk-UA"/>
              </w:rPr>
              <w:t>Найменування майна</w:t>
            </w:r>
          </w:p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4D5C">
              <w:rPr>
                <w:rFonts w:ascii="Times New Roman" w:hAnsi="Times New Roman"/>
                <w:b/>
                <w:lang w:val="uk-UA"/>
              </w:rPr>
              <w:t>(марка, модель та ін.)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4D5C">
              <w:rPr>
                <w:rFonts w:ascii="Times New Roman" w:hAnsi="Times New Roman"/>
                <w:b/>
                <w:lang w:val="uk-UA"/>
              </w:rPr>
              <w:t>Кіль-кість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4D5C" w:rsidRPr="00824D5C" w:rsidRDefault="00824D5C" w:rsidP="00824D5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4D5C">
              <w:rPr>
                <w:rFonts w:ascii="Times New Roman" w:hAnsi="Times New Roman"/>
                <w:b/>
                <w:lang w:val="uk-UA"/>
              </w:rPr>
              <w:t>Показник експлуатації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24D5C" w:rsidRPr="00824D5C" w:rsidRDefault="00824D5C" w:rsidP="00824D5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4D5C">
              <w:rPr>
                <w:rFonts w:ascii="Times New Roman" w:hAnsi="Times New Roman"/>
                <w:b/>
                <w:lang w:val="uk-UA"/>
              </w:rPr>
              <w:t>Рік випуску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4D5C">
              <w:rPr>
                <w:rFonts w:ascii="Times New Roman" w:hAnsi="Times New Roman"/>
                <w:b/>
                <w:lang w:val="uk-UA"/>
              </w:rPr>
              <w:t>Примітка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1"/>
        <w:gridCol w:w="1417"/>
        <w:gridCol w:w="993"/>
        <w:gridCol w:w="3259"/>
      </w:tblGrid>
      <w:tr w:rsidR="000461A1" w:rsidRPr="006640AA" w:rsidTr="00267401">
        <w:trPr>
          <w:cantSplit/>
          <w:trHeight w:val="20"/>
        </w:trPr>
        <w:tc>
          <w:tcPr>
            <w:tcW w:w="9634" w:type="dxa"/>
            <w:gridSpan w:val="6"/>
          </w:tcPr>
          <w:p w:rsidR="000461A1" w:rsidRPr="006640AA" w:rsidRDefault="000461A1" w:rsidP="002674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412B2">
              <w:rPr>
                <w:rFonts w:ascii="Times New Roman" w:hAnsi="Times New Roman"/>
                <w:b/>
                <w:lang w:val="uk-UA"/>
              </w:rPr>
              <w:t xml:space="preserve">Державне підприємство «Експлуатаційно-майнове управління» 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640AA">
              <w:rPr>
                <w:rFonts w:ascii="Times New Roman" w:hAnsi="Times New Roman"/>
                <w:b/>
                <w:lang w:val="uk-UA"/>
              </w:rPr>
              <w:t xml:space="preserve">(код ЄДРПОУ </w:t>
            </w:r>
            <w:r w:rsidRPr="00761D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33947225</w:t>
            </w:r>
            <w:r w:rsidRPr="006640AA">
              <w:rPr>
                <w:rFonts w:ascii="Times New Roman" w:hAnsi="Times New Roman"/>
                <w:b/>
                <w:lang w:val="uk-UA"/>
              </w:rPr>
              <w:t>)</w:t>
            </w:r>
          </w:p>
        </w:tc>
      </w:tr>
      <w:tr w:rsidR="000461A1" w:rsidRPr="006640AA" w:rsidTr="00267401">
        <w:trPr>
          <w:cantSplit/>
          <w:trHeight w:val="20"/>
        </w:trPr>
        <w:tc>
          <w:tcPr>
            <w:tcW w:w="9634" w:type="dxa"/>
            <w:gridSpan w:val="6"/>
          </w:tcPr>
          <w:p w:rsidR="000461A1" w:rsidRPr="006640AA" w:rsidRDefault="000461A1" w:rsidP="002674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x-none"/>
              </w:rPr>
              <w:t>К</w:t>
            </w:r>
            <w:r w:rsidRPr="006640AA">
              <w:rPr>
                <w:rFonts w:ascii="Times New Roman" w:eastAsia="Times New Roman" w:hAnsi="Times New Roman"/>
                <w:b/>
                <w:bCs/>
                <w:lang w:val="uk-UA" w:eastAsia="x-none"/>
              </w:rPr>
              <w:t xml:space="preserve">омунікаційне </w:t>
            </w:r>
            <w:r>
              <w:rPr>
                <w:rFonts w:ascii="Times New Roman" w:eastAsia="Times New Roman" w:hAnsi="Times New Roman"/>
                <w:b/>
                <w:bCs/>
                <w:lang w:val="uk-UA" w:eastAsia="x-none"/>
              </w:rPr>
              <w:t xml:space="preserve">та інше </w:t>
            </w:r>
            <w:r w:rsidRPr="006640AA">
              <w:rPr>
                <w:rFonts w:ascii="Times New Roman" w:eastAsia="Times New Roman" w:hAnsi="Times New Roman"/>
                <w:b/>
                <w:bCs/>
                <w:lang w:val="uk-UA" w:eastAsia="x-none"/>
              </w:rPr>
              <w:t xml:space="preserve">обладнання, що </w:t>
            </w:r>
            <w:r>
              <w:rPr>
                <w:rFonts w:ascii="Times New Roman" w:eastAsia="Times New Roman" w:hAnsi="Times New Roman"/>
                <w:b/>
                <w:bCs/>
                <w:lang w:val="uk-UA" w:eastAsia="x-none"/>
              </w:rPr>
              <w:t xml:space="preserve">не </w:t>
            </w:r>
            <w:r w:rsidRPr="006640AA">
              <w:rPr>
                <w:rFonts w:ascii="Times New Roman" w:eastAsia="Times New Roman" w:hAnsi="Times New Roman"/>
                <w:b/>
                <w:bCs/>
                <w:lang w:val="uk-UA" w:eastAsia="x-none"/>
              </w:rPr>
              <w:t>використову</w:t>
            </w:r>
            <w:r>
              <w:rPr>
                <w:rFonts w:ascii="Times New Roman" w:eastAsia="Times New Roman" w:hAnsi="Times New Roman"/>
                <w:b/>
                <w:bCs/>
                <w:lang w:val="uk-UA" w:eastAsia="x-none"/>
              </w:rPr>
              <w:t>єть</w:t>
            </w:r>
            <w:r w:rsidRPr="006640AA">
              <w:rPr>
                <w:rFonts w:ascii="Times New Roman" w:eastAsia="Times New Roman" w:hAnsi="Times New Roman"/>
                <w:b/>
                <w:bCs/>
                <w:lang w:val="uk-UA" w:eastAsia="x-none"/>
              </w:rPr>
              <w:t xml:space="preserve">ся </w:t>
            </w:r>
          </w:p>
        </w:tc>
      </w:tr>
      <w:tr w:rsidR="00824D5C" w:rsidRPr="006640AA" w:rsidTr="00267401">
        <w:trPr>
          <w:cantSplit/>
          <w:trHeight w:val="20"/>
        </w:trPr>
        <w:tc>
          <w:tcPr>
            <w:tcW w:w="562" w:type="dxa"/>
          </w:tcPr>
          <w:p w:rsidR="00824D5C" w:rsidRPr="006640AA" w:rsidRDefault="00824D5C" w:rsidP="00824D5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2" w:type="dxa"/>
          </w:tcPr>
          <w:p w:rsidR="00824D5C" w:rsidRPr="00BA1537" w:rsidRDefault="00824D5C" w:rsidP="0082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A15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Шафа агрегата безперебійного живлення </w:t>
            </w:r>
            <w:r w:rsidRPr="0078419B">
              <w:rPr>
                <w:rFonts w:ascii="Times New Roman" w:eastAsia="Times New Roman" w:hAnsi="Times New Roman"/>
                <w:sz w:val="24"/>
                <w:szCs w:val="24"/>
              </w:rPr>
              <w:t>AP</w:t>
            </w:r>
            <w:r w:rsidRPr="00BA15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78419B">
              <w:rPr>
                <w:rFonts w:ascii="Times New Roman" w:eastAsia="Times New Roman" w:hAnsi="Times New Roman"/>
                <w:sz w:val="24"/>
                <w:szCs w:val="24"/>
              </w:rPr>
              <w:t>Silcon</w:t>
            </w:r>
            <w:proofErr w:type="spellEnd"/>
            <w:r w:rsidRPr="00BA15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40</w:t>
            </w:r>
            <w:r w:rsidRPr="0078419B">
              <w:rPr>
                <w:rFonts w:ascii="Times New Roman" w:eastAsia="Times New Roman" w:hAnsi="Times New Roman"/>
                <w:sz w:val="24"/>
                <w:szCs w:val="24"/>
              </w:rPr>
              <w:t>kW</w:t>
            </w:r>
            <w:r w:rsidRPr="00BA15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400</w:t>
            </w:r>
            <w:r w:rsidRPr="0078419B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BA15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419B">
              <w:rPr>
                <w:rFonts w:ascii="Times New Roman" w:eastAsia="Times New Roman" w:hAnsi="Times New Roman"/>
                <w:sz w:val="24"/>
                <w:szCs w:val="24"/>
              </w:rPr>
              <w:t>UPS</w:t>
            </w:r>
          </w:p>
        </w:tc>
        <w:tc>
          <w:tcPr>
            <w:tcW w:w="851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259" w:type="dxa"/>
          </w:tcPr>
          <w:p w:rsidR="00824D5C" w:rsidRPr="0078419B" w:rsidRDefault="00824D5C" w:rsidP="0082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 акумуляторних батарей</w:t>
            </w:r>
          </w:p>
        </w:tc>
      </w:tr>
      <w:tr w:rsidR="00824D5C" w:rsidRPr="006640AA" w:rsidTr="00E53E52">
        <w:trPr>
          <w:cantSplit/>
          <w:trHeight w:val="20"/>
        </w:trPr>
        <w:tc>
          <w:tcPr>
            <w:tcW w:w="562" w:type="dxa"/>
          </w:tcPr>
          <w:p w:rsidR="00824D5C" w:rsidRPr="006640AA" w:rsidRDefault="00824D5C" w:rsidP="00824D5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4D5C" w:rsidRPr="0078419B" w:rsidRDefault="00824D5C" w:rsidP="0082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19B">
              <w:rPr>
                <w:rFonts w:ascii="Times New Roman" w:hAnsi="Times New Roman"/>
                <w:sz w:val="24"/>
                <w:szCs w:val="24"/>
              </w:rPr>
              <w:t>Комунікаційна</w:t>
            </w:r>
            <w:proofErr w:type="spellEnd"/>
            <w:r w:rsidRPr="0078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19B">
              <w:rPr>
                <w:rFonts w:ascii="Times New Roman" w:hAnsi="Times New Roman"/>
                <w:sz w:val="24"/>
                <w:szCs w:val="24"/>
              </w:rPr>
              <w:t>шафа</w:t>
            </w:r>
            <w:proofErr w:type="spellEnd"/>
            <w:r w:rsidRPr="0078419B">
              <w:rPr>
                <w:rFonts w:ascii="Times New Roman" w:hAnsi="Times New Roman"/>
                <w:sz w:val="24"/>
                <w:szCs w:val="24"/>
              </w:rPr>
              <w:t xml:space="preserve"> 42U/60x60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 років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4D5C" w:rsidRPr="0078419B" w:rsidRDefault="00824D5C" w:rsidP="0082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Частково без бічних панелей</w:t>
            </w:r>
          </w:p>
        </w:tc>
      </w:tr>
      <w:tr w:rsidR="00824D5C" w:rsidRPr="006640AA" w:rsidTr="00267401">
        <w:trPr>
          <w:cantSplit/>
          <w:trHeight w:val="20"/>
        </w:trPr>
        <w:tc>
          <w:tcPr>
            <w:tcW w:w="562" w:type="dxa"/>
          </w:tcPr>
          <w:p w:rsidR="00824D5C" w:rsidRPr="006640AA" w:rsidRDefault="00824D5C" w:rsidP="00824D5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2" w:type="dxa"/>
          </w:tcPr>
          <w:p w:rsidR="00824D5C" w:rsidRPr="0078419B" w:rsidRDefault="00824D5C" w:rsidP="0082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19B">
              <w:rPr>
                <w:rFonts w:ascii="Times New Roman" w:hAnsi="Times New Roman"/>
                <w:sz w:val="24"/>
                <w:szCs w:val="24"/>
              </w:rPr>
              <w:t>Комутатор</w:t>
            </w:r>
            <w:proofErr w:type="spellEnd"/>
            <w:r w:rsidRPr="0078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19B">
              <w:rPr>
                <w:rFonts w:ascii="Times New Roman" w:hAnsi="Times New Roman"/>
                <w:sz w:val="24"/>
                <w:szCs w:val="24"/>
              </w:rPr>
              <w:t>Catalist</w:t>
            </w:r>
            <w:proofErr w:type="spellEnd"/>
            <w:r w:rsidRPr="0078419B">
              <w:rPr>
                <w:rFonts w:ascii="Times New Roman" w:hAnsi="Times New Roman"/>
                <w:sz w:val="24"/>
                <w:szCs w:val="24"/>
              </w:rPr>
              <w:t xml:space="preserve"> 4500</w:t>
            </w:r>
          </w:p>
        </w:tc>
        <w:tc>
          <w:tcPr>
            <w:tcW w:w="851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259" w:type="dxa"/>
          </w:tcPr>
          <w:p w:rsidR="00824D5C" w:rsidRPr="0078419B" w:rsidRDefault="00824D5C" w:rsidP="0082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Був у використанні</w:t>
            </w:r>
          </w:p>
        </w:tc>
      </w:tr>
      <w:tr w:rsidR="00824D5C" w:rsidRPr="006640AA" w:rsidTr="00267401">
        <w:trPr>
          <w:cantSplit/>
          <w:trHeight w:val="20"/>
        </w:trPr>
        <w:tc>
          <w:tcPr>
            <w:tcW w:w="562" w:type="dxa"/>
          </w:tcPr>
          <w:p w:rsidR="00824D5C" w:rsidRPr="006640AA" w:rsidRDefault="00824D5C" w:rsidP="00824D5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552" w:type="dxa"/>
          </w:tcPr>
          <w:p w:rsidR="00824D5C" w:rsidRPr="0078419B" w:rsidRDefault="00824D5C" w:rsidP="0082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19B">
              <w:rPr>
                <w:rFonts w:ascii="Times New Roman" w:hAnsi="Times New Roman"/>
                <w:sz w:val="24"/>
                <w:szCs w:val="24"/>
              </w:rPr>
              <w:t>Розширення</w:t>
            </w:r>
            <w:proofErr w:type="spellEnd"/>
            <w:r w:rsidRPr="0078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19B">
              <w:rPr>
                <w:rFonts w:ascii="Times New Roman" w:hAnsi="Times New Roman"/>
                <w:sz w:val="24"/>
                <w:szCs w:val="24"/>
              </w:rPr>
              <w:t>комутатора</w:t>
            </w:r>
            <w:proofErr w:type="spellEnd"/>
            <w:r w:rsidRPr="0078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19B">
              <w:rPr>
                <w:rFonts w:ascii="Times New Roman" w:hAnsi="Times New Roman"/>
                <w:sz w:val="24"/>
                <w:szCs w:val="24"/>
              </w:rPr>
              <w:t>Catalist</w:t>
            </w:r>
            <w:proofErr w:type="spellEnd"/>
            <w:r w:rsidRPr="0078419B">
              <w:rPr>
                <w:rFonts w:ascii="Times New Roman" w:hAnsi="Times New Roman"/>
                <w:sz w:val="24"/>
                <w:szCs w:val="24"/>
              </w:rPr>
              <w:t xml:space="preserve"> 4500</w:t>
            </w:r>
          </w:p>
        </w:tc>
        <w:tc>
          <w:tcPr>
            <w:tcW w:w="851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259" w:type="dxa"/>
          </w:tcPr>
          <w:p w:rsidR="00824D5C" w:rsidRPr="0078419B" w:rsidRDefault="00824D5C" w:rsidP="0082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Були у використанні</w:t>
            </w:r>
          </w:p>
        </w:tc>
      </w:tr>
      <w:tr w:rsidR="00824D5C" w:rsidRPr="006640AA" w:rsidTr="00267401">
        <w:trPr>
          <w:cantSplit/>
          <w:trHeight w:val="20"/>
        </w:trPr>
        <w:tc>
          <w:tcPr>
            <w:tcW w:w="562" w:type="dxa"/>
          </w:tcPr>
          <w:p w:rsidR="00824D5C" w:rsidRDefault="00824D5C" w:rsidP="00824D5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552" w:type="dxa"/>
          </w:tcPr>
          <w:p w:rsidR="00824D5C" w:rsidRPr="0078419B" w:rsidRDefault="00824D5C" w:rsidP="0082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19B">
              <w:rPr>
                <w:rFonts w:ascii="Times New Roman" w:hAnsi="Times New Roman"/>
                <w:sz w:val="24"/>
                <w:szCs w:val="24"/>
              </w:rPr>
              <w:t>Комутатор</w:t>
            </w:r>
            <w:proofErr w:type="spellEnd"/>
            <w:r w:rsidRPr="0078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19B">
              <w:rPr>
                <w:rFonts w:ascii="Times New Roman" w:hAnsi="Times New Roman"/>
                <w:sz w:val="24"/>
                <w:szCs w:val="24"/>
              </w:rPr>
              <w:t>Catalist</w:t>
            </w:r>
            <w:proofErr w:type="spellEnd"/>
            <w:r w:rsidRPr="0078419B">
              <w:rPr>
                <w:rFonts w:ascii="Times New Roman" w:hAnsi="Times New Roman"/>
                <w:sz w:val="24"/>
                <w:szCs w:val="24"/>
              </w:rPr>
              <w:t xml:space="preserve"> 2950G-48</w:t>
            </w:r>
          </w:p>
        </w:tc>
        <w:tc>
          <w:tcPr>
            <w:tcW w:w="851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259" w:type="dxa"/>
          </w:tcPr>
          <w:p w:rsidR="00824D5C" w:rsidRPr="0078419B" w:rsidRDefault="00824D5C" w:rsidP="0082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Були у використанні</w:t>
            </w:r>
          </w:p>
        </w:tc>
      </w:tr>
      <w:tr w:rsidR="00824D5C" w:rsidRPr="006640AA" w:rsidTr="00267401">
        <w:trPr>
          <w:cantSplit/>
          <w:trHeight w:val="20"/>
        </w:trPr>
        <w:tc>
          <w:tcPr>
            <w:tcW w:w="562" w:type="dxa"/>
          </w:tcPr>
          <w:p w:rsidR="00824D5C" w:rsidRDefault="00824D5C" w:rsidP="00824D5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52" w:type="dxa"/>
          </w:tcPr>
          <w:p w:rsidR="00824D5C" w:rsidRPr="0078419B" w:rsidRDefault="00824D5C" w:rsidP="0082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19B">
              <w:rPr>
                <w:rFonts w:ascii="Times New Roman" w:hAnsi="Times New Roman"/>
                <w:sz w:val="24"/>
                <w:szCs w:val="24"/>
              </w:rPr>
              <w:t>Комутатор</w:t>
            </w:r>
            <w:proofErr w:type="spellEnd"/>
            <w:r w:rsidRPr="0078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19B">
              <w:rPr>
                <w:rFonts w:ascii="Times New Roman" w:hAnsi="Times New Roman"/>
                <w:sz w:val="24"/>
                <w:szCs w:val="24"/>
              </w:rPr>
              <w:t>Catalist</w:t>
            </w:r>
            <w:proofErr w:type="spellEnd"/>
            <w:r w:rsidRPr="0078419B">
              <w:rPr>
                <w:rFonts w:ascii="Times New Roman" w:hAnsi="Times New Roman"/>
                <w:sz w:val="24"/>
                <w:szCs w:val="24"/>
              </w:rPr>
              <w:t xml:space="preserve"> 2950G-24</w:t>
            </w:r>
          </w:p>
        </w:tc>
        <w:tc>
          <w:tcPr>
            <w:tcW w:w="851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 років</w:t>
            </w:r>
          </w:p>
        </w:tc>
        <w:tc>
          <w:tcPr>
            <w:tcW w:w="993" w:type="dxa"/>
          </w:tcPr>
          <w:p w:rsidR="00824D5C" w:rsidRPr="0078419B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41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259" w:type="dxa"/>
          </w:tcPr>
          <w:p w:rsidR="00824D5C" w:rsidRPr="0078419B" w:rsidRDefault="00824D5C" w:rsidP="0082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Були у використанні</w:t>
            </w:r>
          </w:p>
        </w:tc>
      </w:tr>
    </w:tbl>
    <w:p w:rsidR="00F2373C" w:rsidRDefault="00F2373C"/>
    <w:sectPr w:rsidR="00F2373C" w:rsidSect="008313D3">
      <w:type w:val="continuous"/>
      <w:pgSz w:w="11907" w:h="16840" w:code="9"/>
      <w:pgMar w:top="851" w:right="567" w:bottom="709" w:left="156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A1"/>
    <w:rsid w:val="000461A1"/>
    <w:rsid w:val="005E3878"/>
    <w:rsid w:val="00824D5C"/>
    <w:rsid w:val="008313D3"/>
    <w:rsid w:val="00BA1537"/>
    <w:rsid w:val="00BD47E0"/>
    <w:rsid w:val="00F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9F27-47D2-4661-A24D-12C90840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A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A1"/>
    <w:pPr>
      <w:ind w:firstLine="0"/>
      <w:jc w:val="left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824D5C"/>
    <w:pPr>
      <w:ind w:firstLine="0"/>
      <w:jc w:val="left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Старчевський Сергій Гаррійович</dc:creator>
  <cp:keywords/>
  <dc:description/>
  <cp:lastModifiedBy>Потапенко Олена Вікторівна</cp:lastModifiedBy>
  <cp:revision>2</cp:revision>
  <dcterms:created xsi:type="dcterms:W3CDTF">2023-01-06T09:53:00Z</dcterms:created>
  <dcterms:modified xsi:type="dcterms:W3CDTF">2023-01-09T12:49:00Z</dcterms:modified>
</cp:coreProperties>
</file>